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Text editors were also developed that allowed changes and corrections to be made much more easily than with punched cards.</w:t>
        <w:br/>
        <w:t>Also, those involved with software development may at times engage in reverse engineering, which is the practice of seeking to understand an existing program so as to re-implement its function in some way.</w:t>
        <w:br/>
        <w:t>Trade-offs from this ideal involve finding enough programmers who know the language to build a team, the availability of compilers for that language, and the efficiency with which programs written in a given language execute.</w:t>
        <w:br/>
        <w:t>Some of these factors include:</w:t>
        <w:br/>
        <w:t xml:space="preserve"> The presentation aspects of this (such as indents, line breaks, color highlighting, and so on) are often handled by the source code editor, but the content aspects reflect the programmer's talent and skills.</w:t>
        <w:br/>
        <w:t>This can be a non-trivial task, for example as with parallel processes or some unusual software bugs.</w:t>
        <w:br/>
        <w:t>To produce machine code, the source code must either be compiled or transpiled.</w:t>
        <w:br/>
        <w:t>Integrated development environments (IDEs) aim to integrate all such help.</w:t>
        <w:br/>
        <w:t>Relatedly, software engineering combines engineering techniques and principles with software development.</w:t>
        <w:br/>
        <w:t>For example, COBOL is still strong in corporate data centers often on large mainframe computers, Fortran in engineering applications, scripting languages in Web development, and C in embedded software.</w:t>
        <w:br/>
        <w:t>Relatedly, software engineering combines engineering techniques and principles with software development.</w:t>
        <w:br/>
        <w:t xml:space="preserve"> The first computer program is generally dated to 1843, when mathematician Ada Lovelace published an algorithm to calculate a sequence of Bernoulli numbers, intended to be carried out by Charles Babbage's Analytical Engine.</w:t>
        <w:br/>
        <w:t>Relatedly, software engineering combines engineering techniques and principles with software development.</w:t>
        <w:br/>
        <w:t>Languages form an approximate spectrum from "low-level" to "high-level"; "low-level" languages are typically more machine-oriented and faster to execute, whereas "high-level" languages are more abstract and easier to use but execute less quickly.</w:t>
        <w:br/>
        <w:br/>
        <w:t xml:space="preserve"> The first computer program is generally dated to 1843, when mathematician Ada Lovelace published an algorithm to calculate a sequence of Bernoulli numbers, intended to be carried out by Charles Babbage's Analytical Engine.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