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There are many approaches to the Software development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is usually easier to code in "high-level" languages than in "low-level" ones.</w:t>
        <w:br/>
        <w:t>Trial-and-error/divide-and-conquer is needed: the programmer will try to remove some parts of the original test case and check if the problem still exists.</w:t>
        <w:br/>
        <w:t>There exist a lot of different approaches for each of those tasks.</w:t>
        <w:br/>
        <w:t>It affects the aspects of quality above, including portability, usability and most importantly maintainability.</w:t>
        <w:br/>
        <w:t>Transpiling on the other hand, takes the source-code from a high-level programming language and converts it into bytecode.</w:t>
        <w:br/>
        <w:t xml:space="preserve"> High-level languages made the process of developing a program simpler and more understandable, and less bound to the underlying hardware.</w:t>
        <w:br/>
        <w:t>Some text editors such as Emacs allow GDB to be invoked through them, to provide a visual environment.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