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Provided the functions in a library follow the appropriate run-time conventions (e.g., method of passing arguments), then these functions may be written in any other language.</w:t>
        <w:br/>
        <w:t>The following properties are among the most important:</w:t>
        <w:br/>
        <w:br/>
        <w:t xml:space="preserve"> In computer programming, readability refers to the ease with which a human reader can comprehend the purpose, control flow, and operation of source code.</w:t>
        <w:br/>
        <w:t>Many applications use a mix of several languages in their construction and use.</w:t>
        <w:br/>
        <w:t>The source code of a program is written in one or more languages that are intelligible to programmers, rather than machine code, which is directly executed by the central processing unit.</w:t>
        <w:br/>
        <w:t>For this purpose, algorithms are classified into orders using so-called Big O notation, which expresses resource use, such as execution time or memory consumption, in terms of the size of an input.</w:t>
        <w:br/>
        <w:t>Proficient programming thus usually requires expertise in several different subjects, including knowledge of the application domain, specialized algorithms, and formal logic.</w:t>
        <w:br/>
        <w:t>Trial-and-error/divide-and-conquer is needed: the programmer will try to remove some parts of the original test case and check if the problem still exists.</w:t>
        <w:br/>
        <w:t xml:space="preserve"> Some languages are very popular for particular kinds of applications, while some languages are regularly used to write many different kinds of applications.</w:t>
        <w:br/>
        <w:t xml:space="preserve"> Debugging is a very important task in the software development process since having defects in a program can have significant consequences for its users.</w:t>
        <w:br/>
        <w:t>Use of a static code analysis tool can help detect some possible problems.</w:t>
        <w:br/>
        <w:t>Compiling takes the source code from a low-level programming language and converts it into machine code.</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