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To produce machine code, the source code must either be compiled or transpiled.</w:t>
        <w:br/>
        <w:t>Integrated development environments (IDEs) aim to integrate all such help.</w:t>
        <w:br/>
        <w:t>The choice of language used is subject to many considerations, such as company policy, suitability to task, availability of third-party packages, or individual preference.</w:t>
        <w:br/>
        <w:t>Transpiling on the other hand, takes the source-code from a high-level programming language and converts it into bytecode.</w:t>
        <w:br/>
        <w:t>Many applications use a mix of several languages in their construction and use.</w:t>
        <w:br/>
        <w:t>However, readability is more than just programming style.</w:t>
        <w:br/>
        <w:t>It is usually easier to code in "high-level" languages than in "low-level"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Trial-and-error/divide-and-conquer is needed: the programmer will try to remove some parts of the original test case and check if the problem still exists.</w:t>
        <w:br/>
        <w:t xml:space="preserve"> Code-breaking algorithms have also existed for centuries.</w:t>
        <w:br/>
        <w:t xml:space="preserve"> Different programming languages support different styles of programming (called programming paradigms).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