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FORTRAN, the first widely used high-level language to have a functional implementation, came out in 1957, and many other languages were soon developed—in particular, COBOL aimed at commercial data processing, and Lisp for computer research.</w:t>
        <w:br/>
        <w:t>Some of these factors include:</w:t>
        <w:br/>
        <w:t xml:space="preserve"> The presentation aspects of this (such as indents, line breaks, color highlighting, and so on) are often handled by the source code editor, but the content aspects reflect the programmer's talent and skills.</w:t>
        <w:br/>
        <w:t>In 1206, the Arab engineer Al-Jazari invented a programmable drum machine where a musical mechanical automaton could be made to play different rhythms and drum patterns, via pegs and cams.</w:t>
        <w:br/>
        <w:t>Expert programmers are familiar with a variety of well-established algorithms and their respective complexities and use this knowledge to choose algorithms that are best suited to the circumstances.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Unified Modeling Language (UML) is a notation used for both the OOAD and MDA.</w:t>
        <w:br/>
        <w:t>Also, those involved with software development may at times engage in reverse engineering, which is the practice of seeking to understand an existing program so as to re-implement its function in some way.</w:t>
        <w:br/>
        <w:t>Some text editors such as Emacs allow GDB to be invoked through them, to provide a visual environment.</w:t>
        <w:br/>
        <w:t>This can be a non-trivial task, for example as with parallel processes or some unusual software bugs.</w:t>
        <w:br/>
        <w:t>This can be a non-trivial task, for example as with parallel processes or some unusual software bugs.</w:t>
        <w:br/>
        <w:t>Programming involves tasks such as analysis, generating algorithms, profiling algorithms' accuracy and resource consumption, and the implementation of algorithms (usually in a particular programming language, commonly referred to as coding).</w:t>
        <w:br/>
        <w:t>Many applications use a mix of several languages in their construction and use.</w:t>
        <w:br/>
        <w:t xml:space="preserve"> Code-breaking algorithms have also existed for centuries.</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