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rogrammable devices have existed for centurie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