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They are the building blocks for all software, from the simplest applications to the most sophisticated ones.</w:t>
        <w:br/>
        <w:t>Programming involves tasks such as analysis, generating algorithms, profiling algorithms' accuracy and resource consumption, and the implementation of algorithms (usually in a particular programming language, commonly referred to as coding).</w:t>
        <w:br/>
        <w:t>Provided the functions in a library follow the appropriate run-time conventions (e.g., method of passing arguments), then these functions may be written in any other language.</w:t>
        <w:br/>
        <w:t>However, readability is more than just programming style.</w:t>
        <w:br/>
        <w:t>Also, specific user environment and usage history can make it difficult to reproduce the problem.</w:t>
        <w:br/>
        <w:t>Trial-and-error/divide-and-conquer is needed: the programmer will try to remove some parts of the original test case and check if the problem still exists.</w:t>
        <w:br/>
        <w:t>Also, specific user environment and usage history can make it difficult to reproduce the problem.</w:t>
        <w:br/>
        <w:t>Use of a static code analysis tool can help detect some possible problems.</w:t>
        <w:br/>
        <w:t>In 1206, the Arab engineer Al-Jazari invented a programmable drum machine where a musical mechanical automaton could be made to play different rhythms and drum patterns, via pegs and cams.</w:t>
        <w:br/>
        <w:t>Also, specific user environment and usage history can make it difficult to reproduce the problem.</w:t>
        <w:br/>
        <w:t>Many applications use a mix of several languages in their construction and use.</w:t>
        <w:br/>
        <w:t>Programming involves tasks such as analysis, generating algorithms, profiling algorithms' accuracy and resource consumption, and the implementation of algorithms (usually in a particular programming language, commonly referred to as coding).</w:t>
        <w:br/>
        <w:t>However, with the concept of the stored-program computer introduced in 1949, both programs and data were stored and manipulated in the same way in computer memory.</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