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By the late 1960s, data storage devices and computer terminals became inexpensive enough that programs could be created by typing directly into the computers.</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