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There exist a lot of different approaches for each of those tasks.</w:t>
        <w:br/>
        <w:t>When debugging the problem in a GUI, the programmer can try to skip some user interaction from the original problem description and check if remaining actions are sufficient for bugs to appear.</w:t>
        <w:br/>
        <w:t>This is interpreted into machine code.</w:t>
        <w:br/>
        <w:t>Many programmers use forms of Agile software development where the various stages of formal software development are more integrated together into short cycles that take a few weeks rather than years.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Compilers harnessed the power of computers to make programming easier by allowing programmers to specify calculations by entering a formula using infix notation.</w:t>
        <w:br/>
        <w:t>Some languages are more prone to some kinds of faults because their specification does not require compilers to perform as much checking as other languages.</w:t>
        <w:br/>
        <w:t>Many programmers use forms of Agile software development where the various stages of formal software development are more integrated together into short cycles that take a few weeks rather than years.</w:t>
        <w:br/>
        <w:t>For example, COBOL is still strong in corporate data centers often on large mainframe computers, Fortran in engineering applications, scripting languages in Web development, and C in embedded software.</w:t>
        <w:br/>
        <w:t>FORTRAN, the first widely used high-level language to have a functional implementation, came out in 1957, and many other languages were soon developed—in particular, COBOL aimed at commercial data processing, and Lisp for computer research.</w:t>
        <w:br/>
        <w:t>However, because an assembly language is little more than a different notation for a machine language,  two machines with different instruction sets also have different assembly languages.</w:t>
        <w:br/>
        <w:t>They are the building blocks for all software, from the simplest applications to the most sophisticated ones.</w:t>
        <w:br/>
        <w:t xml:space="preserve"> Various visual programming languages have also been developed with the intent to resolve readability concerns by adopting non-traditional approaches to code structure and display.</w:t>
        <w:br/>
        <w:t>Trade-offs from this ideal involve finding enough programmers who know the language to build a team, the availability of compilers for that language, and the efficiency with which programs written in a given language execute.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