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Also, those involved with software development may at times engage in reverse engineering, which is the practice of seeking to understand an existing program so as to re-implement its function in some way.</w:t>
        <w:br/>
        <w:t>However, readability is more than just programming style.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By the late 1960s, data storage devices and computer terminals became inexpensive enough that programs could be created by typing directly into the computers.</w:t>
        <w:br/>
        <w:t>Also, those involved with software development may at times engage in reverse engineering, which is the practice of seeking to understand an existing program so as to re-implement its function in some way.</w:t>
        <w:br/>
        <w:t>Trade-offs from this ideal involve finding enough programmers who know the language to build a team, the availability of compilers for that language, and the efficiency with which programs written in a given language execute.</w:t>
        <w:br/>
        <w:t>Use of a static code analysis tool can help detect some possible problems.</w:t>
        <w:br/>
        <w:t>Transpiling on the other hand, takes the source-code from a high-level programming language and converts it into bytecode.</w:t>
        <w:br/>
        <w:t>As early as the 9th century, a programmable music sequencer was invented by the Persian Banu Musa brothers, who described an automated mechanical flute player in the Book of Ingenious Devices.</w:t>
        <w:br/>
        <w:t>Many applications use a mix of several languages in their construction and use.</w:t>
        <w:br/>
        <w:t>Use of a static code analysis tool can help detect some possible problems.</w:t>
        <w:br/>
        <w:t>For this purpose, algorithms are classified into orders using so-called Big O notation, which expresses resource use, such as execution time or memory consumption, in terms of the size of an input.</w:t>
        <w:br/>
        <w:t>However, Charles Babbage had already written his first program for the Analytical Engine in 1837.</w:t>
        <w:br/>
        <w:t>Text editors were also developed that allowed changes and corrections to be made much more easily than with punched cards.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