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Unified Modeling Language (UML) is a notation used for both the OOAD and MDA.</w:t>
        <w:br/>
        <w:t>Languages form an approximate spectrum from "low-level" to "high-level"; "low-level" languages are typically more machine-oriented and faster to execute, whereas "high-level" languages are more abstract and easier to use but execute less quickly.</w:t>
        <w:br/>
        <w:t>For this purpose, algorithms are classified into orders using so-called Big O notation, which expresses resource use, such as execution time or memory consumption, in terms of the size of an input.</w:t>
        <w:br/>
        <w:t>They are the building blocks for all software, from the simplest applications to the most sophisticated ones.</w:t>
        <w:br/>
        <w:t>Programming languages are essential for software development.</w:t>
        <w:br/>
        <w:t>Some languages are more prone to some kinds of faults because their specification does not require compilers to perform as much checking as other languages.</w:t>
        <w:br/>
        <w:t>There are many approaches to the Software development process.</w:t>
        <w:br/>
        <w:t>FORTRAN, the first widely used high-level language to have a functional implementation, came out in 1957, and many other languages were soon developed—in particular, COBOL aimed at commercial data processing, and Lisp for computer research.</w:t>
        <w:br/>
        <w:t>Also, those involved with software development may at times engage in reverse engineering, which is the practice of seeking to understand an existing program so as to re-implement its function in some way.</w:t>
        <w:br/>
        <w:t>However, because an assembly language is little more than a different notation for a machine language,  two machines with different instruction sets also have different assembly languages.</w:t>
        <w:br/>
        <w:t>Integrated development environments (IDEs) aim to integrate all such help.</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Many programmers use forms of Agile software development where the various stages of formal software development are more integrated together into short cycles that take a few weeks rather than years.</w:t>
        <w:br/>
        <w:t>Many applications use a mix of several languages in their construction and use.</w:t>
        <w:br/>
        <w:t>Some languages are more prone to some kinds of faults because their specification does not require compilers to perform as much checking as other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