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 xml:space="preserve"> Popular modeling techniques include Object-Oriented Analysis and Design (OOAD) and Model-Driven Architecture (MDA).</w:t>
        <w:br/>
        <w:t>Many programmers use forms of Agile software development where the various stages of formal software development are more integrated together into short cycles that take a few weeks rather than years.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