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Trial-and-error/divide-and-conquer is needed: the programmer will try to remove some parts of the original test case and check if the problem still exists.</w:t>
        <w:br/>
        <w:t>Use of a static code analysis tool can help detect some possible problems.</w:t>
        <w:br/>
        <w:t>He gave the first description of cryptanalysis by frequency analysis, the earliest code-breaking algorithm.</w:t>
        <w:br/>
        <w:t>Some languages are more prone to some kinds of faults because their specification does not require compilers to perform as much checking as other languages.</w:t>
        <w:br/>
        <w:t>Some of these factors include:</w:t>
        <w:br/>
        <w:t xml:space="preserve"> The presentation aspects of this (such as indents, line breaks, color highlighting, and so on) are often handled by the source code editor, but the content aspects reflect the programmer's talent and skills.</w:t>
        <w:br/>
        <w:t>The Unified Modeling Language (UML) is a notation used for both the OOAD and MDA.</w:t>
        <w:br/>
        <w:t>Languages form an approximate spectrum from "low-level" to "high-level"; "low-level" languages are typically more machine-oriented and faster to execute, whereas "high-level" languages are more abstract and easier to use but execute less quickly.</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There are many approaches to the Software development process.</w:t>
        <w:br/>
        <w:t>In 1206, the Arab engineer Al-Jazari invented a programmable drum machine where a musical mechanical automaton could be made to play different rhythms and drum patterns, via pegs and cams.</w:t>
        <w:br/>
        <w:t>There exist a lot of different approaches for each of those tasks.</w:t>
        <w:br/>
        <w:br/>
        <w:t xml:space="preserve"> The first computer program is generally dated to 1843, when mathematician Ada Lovelace published an algorithm to calculate a sequence of Bernoulli numbers, intended to be carried out by Charles Babbage's Analytical Engine.</w:t>
        <w:br/>
        <w:t>Ideally, the programming language best suited for the task at hand will be selected.</w:t>
        <w:br/>
        <w:t>There exist a lot of different approaches for each of those tasks.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