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Unreadable code often leads to bugs, inefficiencies, and duplicated code.</w:t>
        <w:br/>
        <w:t>Integrated development environments (IDEs) aim to integrate all such help.</w:t>
        <w:br/>
        <w:t>Techniques like Code refactoring can enhance readability.</w:t>
        <w:br/>
        <w:t xml:space="preserve"> Following a consistent programming style often helps readability.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