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A study found that a few simple readability transformations made code shorter and drastically reduced the time to understand it.</w:t>
        <w:br/>
        <w:t>Relatedly, software engineering combines engineering techniques and principles with software development.</w:t>
        <w:br/>
        <w:t>They are the building blocks for all software, from the simplest applications to the most sophisticated ones.</w:t>
        <w:br/>
        <w:t>They are the building blocks for all software, from the simplest applications to the most sophisticated ones.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Machine code was the language of early programs, written in the instruction set of the particular machine, often in binary notation.</w:t>
        <w:br/>
        <w:t>It is usually easier to code in "high-level" languages than in "low-level" ones.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