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Unreadable code often leads to bugs, inefficiencies, and duplicated code.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with the concept of the stored-program computer introduced in 1949, both programs and data were stored and manipulated in the same way in computer memory.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