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Text editors were also developed that allowed changes and corrections to be made much more easily than with punched cards.</w:t>
        <w:br/>
        <w:t>Trial-and-error/divide-and-conquer is needed: the programmer will try to remove some parts of the original test case and check if the problem still exists.</w:t>
        <w:br/>
        <w:t>For example, when a bug in a compiler can make it crash when parsing some large source file, a simplification of the test case that results in only few lines from the original source file can be sufficient to reproduce the same crash.</w:t>
        <w:br/>
        <w:t>Assembly languages were soon developed that let the programmer specify instruction in a text format (e.g., ADD X, TOTAL), with abbreviations for each operation code and meaningful names for specifying addresses.</w:t>
        <w:br/>
        <w:t>Techniques like Code refactoring can enhance readability.</w:t>
        <w:br/>
        <w:t>It affects the aspects of quality above, including portability, usability and most importantly maintainability.</w:t>
        <w:br/>
        <w:t>In the 9th century, the Arab mathematician Al-Kindi described a cryptographic algorithm for deciphering encrypted code, in A Manuscript on Deciphering Cryptographic Messages.</w:t>
        <w:br/>
        <w:t>They are the building blocks for all software, from the simplest applications to the most sophisticated ones.</w:t>
        <w:br/>
        <w:t>Many applications use a mix of several languages in their construction and use.</w:t>
        <w:br/>
        <w:t>The following properties are among the most important:</w:t>
        <w:br/>
        <w:br/>
        <w:t xml:space="preserve"> In computer programming, readability refers to the ease with which a human reader can comprehend the purpose, control flow, and operation of source code.</w:t>
        <w:br/>
        <w:t>However, Charles Babbage had already written his first program for the Analytical Engine in 1837.</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Also, those involved with software development may at times engage in reverse engineering, which is the practice of seeking to understand an existing program so as to re-implement its function in some way.</w:t>
        <w:br/>
        <w:t>However, Charles Babbage had already written his first program for the Analytical Engine in 1837.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