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Many factors, having little or nothing to do with the ability of the computer to efficiently compile and execute the code, contribute to readability.</w:t>
        <w:br/>
        <w:t>The purpose of programming is to find a sequence of instructions that will automate the performance of a task (which can be as complex as an operating system) on a computer, often for solving a given problem.</w:t>
        <w:br/>
        <w:t>Ideally, the programming language best suited for the task at hand will be selected.</w:t>
        <w:br/>
        <w:t>As early as the 9th century, a programmable music sequencer was invented by the Persian Banu Musa brothers, who described an automated mechanical flute player in the Book of Ingenious Devices.</w:t>
        <w:br/>
        <w:t>Provided the functions in a library follow the appropriate run-time conventions (e.g., method of passing arguments), then these functions may be written in any other language.</w:t>
        <w:br/>
        <w:t>The source code of a program is written in one or more languages that are intelligible to programmers, rather than machine code, which is directly executed by the central processing unit.</w:t>
        <w:br/>
        <w:t>The following properties are among the most important:</w:t>
        <w:br/>
        <w:br/>
        <w:t xml:space="preserve"> In computer programming, readability refers to the ease with which a human reader can comprehend the purpose, control flow, and operation of source code.</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For this purpose, algorithms are classified into orders using so-called Big O notation, which expresses resource use, such as execution time or memory consumption, in terms of the size of an input.</w:t>
        <w:br/>
        <w:t xml:space="preserve"> The first computer program is generally dated to 1843, when mathematician Ada Lovelace published an algorithm to calculate a sequence of Bernoulli numbers, intended to be carried out by Charles Babbage's Analytical Engine.</w:t>
        <w:br/>
        <w:t>It affects the aspects of quality above, including portability, usability and most importantly maintainability.</w:t>
        <w:br/>
        <w:t>Trial-and-error/divide-and-conquer is needed: the programmer will try to remove some parts of the original test case and check if the problem still exists.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There are many approaches to the Software development process.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