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Compiling takes the source code from a low-level programming language and converts it into machine code.</w:t>
        <w:br/>
        <w:t>In 1801, the Jacquard loom could produce entirely different weaves by changing the "program" – a series of pasteboard cards with holes punched in them.</w:t>
        <w:br/>
        <w:t>Ideally, the programming language best suited for the task at hand will be selected.</w:t>
        <w:br/>
        <w:t>However, with the concept of the stored-program computer introduced in 1949, both programs and data were stored and manipulated in the same way in computer memory.</w:t>
        <w:br/>
        <w:t>This can be a non-trivial task, for example as with parallel processes or some unusual software bugs.</w:t>
        <w:br/>
        <w:t>Relatedly, software engineering combines engineering techniques and principles with software development.</w:t>
        <w:br/>
        <w:t>Programming languages are essential for software development.</w:t>
        <w:br/>
        <w:t>Scripting and breakpointing is also part of this process.</w:t>
        <w:br/>
        <w:t>For this purpose, algorithms are classified into orders using so-called Big O notation, which expresses resource use, such as execution time or memory consumption, in terms of the size of an input.</w:t>
        <w:br/>
        <w:t>Some languages are more prone to some kinds of faults because their specification does not require compilers to perform as much checking as other languages.</w:t>
        <w:br/>
        <w:t>When debugging the problem in a GUI, the programmer can try to skip some user interaction from the original problem description and check if remaining actions are sufficient for bugs to appear.</w:t>
        <w:br/>
        <w:t>The Unified Modeling Language (UML) is a notation used for both the OOAD and MDA.</w:t>
        <w:br/>
        <w:t>Transpiling on the other hand, takes the source-code from a high-level programming language and converts it into bytecode.</w:t>
        <w:br/>
        <w:t>Use of a static code analysis tool can help detect some possible problems.</w:t>
        <w:br/>
        <w:br/>
        <w:t>The first compiler related tool, the A-0 System, was developed in 1952 by Grace Hopper, who also coined the term 'compiler'.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