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In the 9th century, the Arab mathematician Al-Kindi described a cryptographic algorithm for deciphering encrypted code, in A Manuscript on Deciphering Cryptographic Messages.</w:t>
        <w:br/>
        <w:t>Some of these factors include:</w:t>
        <w:br/>
        <w:t xml:space="preserve"> The presentation aspects of this (such as indents, line breaks, color highlighting, and so on) are often handled by the source code editor, but the content aspects reflect the programmer's talent and skills.</w:t>
        <w:br/>
        <w:t>It affects the aspects of quality above, including portability, usability and most importantly maintainability.</w:t>
        <w:br/>
        <w:t>In the 9th century, the Arab mathematician Al-Kindi described a cryptographic algorithm for deciphering encrypted code, in A Manuscript on Deciphering Cryptographic Messages.</w:t>
        <w:br/>
        <w:t>Relatedly, software engineering combines engineering techniques and principles with software development.</w:t>
        <w:br/>
        <w:t>A study found that a few simple readability transformations made code shorter and drastically reduced the time to understand it.</w:t>
        <w:br/>
        <w:t>There exist a lot of different approaches for each of those tasks.</w:t>
        <w:br/>
        <w:t>Transpiling on the other hand, takes the source-code from a high-level programming language and converts it into bytecode.</w:t>
        <w:br/>
        <w:t>Provided the functions in a library follow the appropriate run-time conventions (e.g., method of passing arguments), then these functions may be written in any other language.</w:t>
        <w:br/>
        <w:t xml:space="preserve"> The first computer program is generally dated to 1843, when mathematician Ada Lovelace published an algorithm to calculate a sequence of Bernoulli numbers, intended to be carried out by Charles Babbage's Analytical Engine.</w:t>
        <w:br/>
        <w:t xml:space="preserve"> The first computer program is generally dated to 1843, when mathematician Ada Lovelace published an algorithm to calculate a sequence of Bernoulli numbers, intended to be carried out by Charles Babbage's Analytical Engine.</w:t>
        <w:br/>
        <w:t>There are many approaches to the Software development process.</w:t>
        <w:br/>
        <w:t>Also, specific user environment and usage history can make it difficult to reproduce the problem.</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