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 xml:space="preserve"> Machine code was the language of early programs, written in the instruction set of the particular machine, often in binary notation.</w:t>
        <w:br/>
        <w:t xml:space="preserve"> After the bug is reproduced, the input of the program may need to be simplified to make it easier to debug.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Unified Modeling Language (UML) is a notation used for both the OOAD and MDA.</w:t>
        <w:br/>
        <w:t xml:space="preserve"> Popular modeling techniques include Object-Oriented Analysis and Design (OOAD) and Model-Driven Architecture (MDA).</w:t>
        <w:br/>
        <w:t xml:space="preserve"> A similar technique used for database design is Entity-Relationship Modeling (ER Modeling).</w:t>
        <w:br/>
        <w:t xml:space="preserve"> After the bug is reproduced, the input of the program may need to be simplified to make it easier to debug.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