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with the concept of the stored-program computer introduced in 1949, both programs and data were stored and manipulated in the same way in computer memory.</w:t>
        <w:br/>
        <w:t>There exist a lot of different approaches for each of those tasks.</w:t>
        <w:br/>
        <w:t>Many programmers use forms of Agile software development where the various stages of formal software development are more integrated together into short cycles that take a few weeks rather than years.</w:t>
        <w:br/>
        <w:t>It is usually easier to code in "high-level" languages than in "low-level" ones.</w:t>
        <w:br/>
        <w:t>However, with the concept of the stored-program computer introduced in 1949, both programs and data were stored and manipulated in the same way in computer memory.</w:t>
        <w:br/>
        <w:t>However, because an assembly language is little more than a different notation for a machine language,  two machines with different instruction sets also have different assembly languages.</w:t>
        <w:br/>
        <w:t>There are many approaches to the Software development process.</w:t>
        <w:br/>
        <w:t>In 1801, the Jacquard loom could produce entirely different weaves by changing the "program" – a series of pasteboard cards with holes punched in them.</w:t>
        <w:br/>
        <w:t>It affects the aspects of quality above, including portability, usability and most importantly maintainability.</w:t>
        <w:br/>
        <w:t>Integrated development environments (IDEs) aim to integrate all such help.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>Trial-and-error/divide-and-conquer is needed: the programmer will try to remove some parts of the original test case and check if the problem still exists.</w:t>
        <w:br/>
        <w:t xml:space="preserve"> Machine code was the language of early programs, written in the instruction set of the particular machine, often in binary notation.</w:t>
        <w:br/>
        <w:t xml:space="preserve"> Computer programmers are those who write computer software.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