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In the 1880s, Herman Hollerith invented the concept of storing data in machine-readable form.</w:t>
        <w:br/>
        <w:t>However, readability is more than just programming style.</w:t>
        <w:br/>
        <w:t>It affects the aspects of quality above, including portability, usability and most importantly maintainability.</w:t>
        <w:br/>
        <w:br/>
        <w:t>There are many approaches to the Software development process.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