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Scripting and breakpointing is also part of this process.</w:t>
        <w:br/>
        <w:t>Ideally, the programming language best suited for the task at hand will be selected.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Use of a static code analysis tool can help detect some possible problems.</w:t>
        <w:br/>
        <w:t xml:space="preserve"> A similar technique used for database design is Entity-Relationship Modeling (ER Modeling).</w:t>
        <w:br/>
        <w:t xml:space="preserve"> Implementation techniques include imperative languages (object-oriented or procedural), functional languages, and logic languages.</w:t>
        <w:br/>
        <w:t>Techniques like Code refactoring can enhance readability.</w:t>
        <w:br/>
        <w:t>It affects the aspects of quality above, including portability, usability and most importantly maintainability.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