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The choice of language used is subject to many considerations, such as company policy, suitability to task, availability of third-party packages, or individual preference.</w:t>
        <w:br/>
        <w:t>For example, COBOL is still strong in corporate data centers often on large mainframe computers, Fortran in engineering applications, scripting languages in Web development, and C in embedded software.</w:t>
        <w:br/>
        <w:t>It affects the aspects of quality above, including portability, usability and most importantly maintainability.</w:t>
        <w:br/>
        <w:t>Relatedly, software engineering combines engineering techniques and principles with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Transpiling on the other hand, takes the source-code from a high-level programming language and converts it into bytecode.</w:t>
        <w:br/>
        <w:t>Ideally, the programming language best suited for the task at hand will be selected.</w:t>
        <w:br/>
        <w:t>He gave the first description of cryptanalysis by frequency analysis, the earliest code-breaking algorithm.</w:t>
        <w:br/>
        <w:t>Languages form an approximate spectrum from "low-level" to "high-level"; "low-level" languages are typically more machine-oriented and faster to execute, whereas "high-level" languages are more abstract and easier to use but execute less quickly.</w:t>
        <w:br/>
        <w:t>The choice of language used is subject to many considerations, such as company policy, suitability to task, availability of third-party packages, or individual preference.</w:t>
        <w:br/>
        <w:t>For example, when a bug in a compiler can make it crash when parsing some large source file, a simplification of the test case that results in only few lines from the original source file can be sufficient to reproduce the same crash.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