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Also, specific user environment and usage history can make it difficult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Text editors were also developed that allowed changes and corrections to be made much more easily than with punched cards.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1206, the Arab engineer Al-Jazari invented a programmable drum machine where a musical mechanical automaton could be made to play different rhythms and drum patterns, via pegs and cams.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Unreadable code often leads to bugs, inefficiencies, and duplicated code.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