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For this purpose, algorithms are classified into orders using so-called Big O notation, which expresses resource use, such as execution time or memory consumption, in terms of the size of an input.</w:t>
        <w:br/>
        <w:t>Proficient programming thus usually requires expertise in several different subjects, including knowledge of the application domain, specialized algorithms, and formal logic.</w:t>
        <w:br/>
        <w:t>The Unified Modeling Language (UML) is a notation used for both the OOAD and MDA.</w:t>
        <w:br/>
        <w:t>Relatedly, software engineering combines engineering techniques and principles with software development.</w:t>
        <w:br/>
        <w:t>There are many approaches to the Software development process.</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 xml:space="preserve"> The first step in most formal software development processes is requirements analysis, followed by testing to determine value modeling, implementation, and failure elimination (debugging).</w:t>
        <w:br/>
        <w:t xml:space="preserve"> Following a consistent programming style often helps readability.</w:t>
        <w:br/>
        <w:t>It is usually easier to code in "high-level" languages than in "low-level" ones.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