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One approach popular for requirements analysis is Use Case analysis.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Various visual programming languages have also been developed with the intent to resolve readability concerns by adopting non-traditional approaches to code structure and display.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