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It is usually easier to code in "high-level" languages than in "low-level" ones.</w:t>
        <w:br/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However, readability is more than just programming style.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Trial-and-error/divide-and-conquer is needed: the programmer will try to remove some parts of the original test case and check if the problem still exists.</w:t>
        <w:br/>
        <w:t xml:space="preserve"> Different programming languages support different styles of programming (called programming paradigms).</w:t>
        <w:br/>
        <w:t xml:space="preserve"> Whatever the approach to development may be, the final program must satisfy some fundamental properties.</w:t>
        <w:br/>
        <w:t xml:space="preserve"> Some languages are very popular for particular kinds of applications, while some languages are regularly used to write many different kinds of applications.</w:t>
        <w:br/>
        <w:t xml:space="preserve"> It is very difficult to determine what are the most popular modern programming languages.</w:t>
        <w:br/>
        <w:t xml:space="preserve"> Computer programmers are those who write computer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