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Many programmers use forms of Agile software development where the various stages of formal software development are more integrated together into short cycles that take a few weeks rather than years.</w:t>
        <w:br/>
        <w:t>Provided the functions in a library follow the appropriate run-time conventions (e.g., method of passing arguments), then these functions may be written in any other language.</w:t>
        <w:br/>
        <w:t>Provided the functions in a library follow the appropriate run-time conventions (e.g., method of passing arguments), then these functions may be written in any other language.</w:t>
        <w:br/>
        <w:t>However, Charles Babbage had already written his first program for the Analytical Engine in 1837.</w:t>
        <w:br/>
        <w:t>In 1801, the Jacquard loom could produce entirely different weaves by changing the "program" – a series of pasteboard cards with holes punched in them.</w:t>
        <w:br/>
        <w:t>Trial-and-error/divide-and-conquer is needed: the programmer will try to remove some parts of the original test case and check if the problem still exists.</w:t>
        <w:br/>
        <w:t>Techniques like Code refactoring can enhance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Some languages are more prone to some kinds of faults because their specification does not require compilers to perform as much checking as other languages.</w:t>
        <w:br/>
        <w:t>The following properties are among the most important:</w:t>
        <w:br/>
        <w:br/>
        <w:t xml:space="preserve"> In computer programming, readability refers to the ease with which a human reader can comprehend the purpose, control flow, and operation of source code.</w:t>
        <w:br/>
        <w:t xml:space="preserve"> High-level languages made the process of developing a program simpler and more understandable, and less bound to the underlying hardware.</w:t>
        <w:br/>
        <w:br/>
        <w:t>The source code of a program is written in one or more languages that are intelligible to programmers, rather than machine code, which is directly executed by the central processing unit.</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