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The source code of a program is written in one or more languages that are intelligible to programmers, rather than machine code, which is directly executed by the central processing unit.</w:t>
        <w:br/>
        <w:t>Proficient programming thus usually requires expertise in several different subjects, including knowledge of the application domain, specialized algorithms, and formal logic.</w:t>
        <w:br/>
        <w:t>FORTRAN, the first widely used high-level language to have a functional implementation, came out in 1957, and many other languages were soon developed—in particular, COBOL aimed at commercial data processing, and Lisp for computer research.</w:t>
        <w:br/>
        <w:t>Relatedly, software engineering combines engineering techniques and principles with software development.</w:t>
        <w:br/>
        <w:t>However, Charles Babbage had already written his first program for the Analytical Engine in 1837.</w:t>
        <w:br/>
        <w:t>Some text editors such as Emacs allow GDB to be invoked through them, to provide a visual environment.</w:t>
        <w:br/>
        <w:t>This can be a non-trivial task, for example as with parallel processes or some unusual software bugs.</w:t>
        <w:br/>
        <w:t>For this purpose, algorithms are classified into orders using so-called Big O notation, which expresses resource use, such as execution time or memory consumption, in terms of the size of an input.</w:t>
        <w:br/>
        <w:t>Proficient programming thus usually requires expertise in several different subjects, including knowledge of the application domain, specialized algorithms, and formal logic.</w:t>
        <w:br/>
        <w:t>Some languages are more prone to some kinds of faults because their specification does not require compilers to perform as much checking as other languages.</w:t>
        <w:br/>
        <w:t xml:space="preserve"> Following a consistent programming style often helps readability.</w:t>
        <w:br/>
        <w:t>However, readability is more than just programming style.</w:t>
        <w:br/>
        <w:t>Unreadable code often leads to bugs, inefficiencies, and duplicated code.</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