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applications use a mix of several languages in their construction and use.</w:t>
        <w:br/>
        <w:t>Use of a static code analysis tool can help detect some possible problems.</w:t>
        <w:br/>
        <w:t>Some text editors such as Emacs allow GDB to be invoked through them, to provide a visual environment.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example, when a bug in a compiler can make it crash when parsing some large source file, a simplification of the test case that results in only few lines from the original source file can be sufficient to reproduce the same crash.</w:t>
        <w:br/>
        <w:t>Some of these factors include:</w:t>
        <w:br/>
        <w:t xml:space="preserve"> The presentation aspects of this (such as indents, line breaks, color highlighting, and so on) are often handled by the source code editor, but the content aspects reflect the programmer's talent and skills.</w:t>
        <w:br/>
        <w:t>Transpiling on the other hand, takes the source-code from a high-level programming language and converts it into bytecode.</w:t>
        <w:br/>
        <w:t>For this purpose, algorithms are classified into orders using so-called Big O notation, which expresses resource use, such as execution time or memory consumption, in terms of the size of an input.</w:t>
        <w:br/>
        <w:t>There exist a lot of different approaches for each of those tasks.</w:t>
        <w:br/>
        <w:t>It is usually easier to code in "high-level" languages than in "low-level" ones.</w:t>
        <w:br/>
        <w:t>However, readability is more than just programming style.</w:t>
        <w:br/>
        <w:t xml:space="preserve"> A similar technique used for database design is Entity-Relationship Modeling (ER Modeling).</w:t>
        <w:br/>
        <w:t>Provided the functions in a library follow the appropriate run-time conventions (e.g., method of passing arguments), then these functions may be written in any other language.</w:t>
        <w:br/>
        <w:t xml:space="preserve"> Debugging is often done with IDEs. Standalone debuggers like GDB are also used, and these often provide less of a visual environment, usually using a command line.</w:t>
        <w:br/>
        <w:t xml:space="preserve"> Allen Downey, in his book How To Think Like A Computer Scientist, writes:</w:t>
        <w:br/>
        <w:t xml:space="preserve"> Many computer languages provide a mechanism to call functions provided by shared libraries.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