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This can be a non-trivial task, for example as with parallel processes or some unusual software bugs.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Charles Babbage had already written his first program for the Analytical Engine in 1837.</w:t>
        <w:br/>
        <w:t xml:space="preserve"> Debugging is often done with IDEs. Standalone debuggers like GDB are also used, and these often provide less of a visual environment, usually using a command line.</w:t>
        <w:br/>
        <w:t>This is interpreted into machine code.</w:t>
        <w:br/>
        <w:t xml:space="preserve"> After the bug is reproduced, the input of the program may need to be simplified to make it easier to debug.</w:t>
        <w:br/>
        <w:t xml:space="preserve"> Some languages are very popular for particular kinds of applications, while some languages are regularly used to write many different kinds of applications.</w:t>
        <w:br/>
        <w:t>Many applications use a mix of several languages in their construction and use.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