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is usually easier to code in "high-level" languages than in "low-level" ones.</w:t>
        <w:br/>
        <w:t>Relatedly, software engineering combines engineering techniques and principles with software development.</w:t>
        <w:br/>
        <w:t>However, Charles Babbage had already written his first program for the Analytical Engine in 1837.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 study found that a few simple readability transformations made code shorter and drastically reduced the time to understand 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exist a lot of different approaches for each of those tasks.</w:t>
        <w:br/>
        <w:t xml:space="preserve"> Programmable devices have existed for centuries.</w:t>
        <w:br/>
        <w:t>Normally the first step in debugging is to attempt to reproduce the problem.</w:t>
        <w:br/>
        <w:t>The Unified Modeling Language (UML) is a notation used for both the OOAD and MDA.</w:t>
        <w:br/>
        <w:t>This can be a non-trivial task, for example as with parallel processes or some unusual software bugs.</w:t>
        <w:br/>
        <w:t>Compilers harnessed the power of computers to make programming easier by allowing programmers to specify calculations by entering a formula using infix notation.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