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br/>
        <w:t>The first compiler related tool, the A-0 System, was developed in 1952 by Grace Hopper, who also coined the term 'compiler'.</w:t>
        <w:br/>
        <w:t>He gave the first description of cryptanalysis by frequency analysis, the earliest code-breaking algorithm.</w:t>
        <w:br/>
        <w:t xml:space="preserve"> It is very difficult to determine what are the most popular modern programming languages.</w:t>
        <w:br/>
        <w:t>Relatedly, software engineering combines engineering techniques and principles with software development.</w:t>
        <w:br/>
        <w:t>Trial-and-error/divide-and-conquer is needed: the programmer will try to remove some parts of the original test case and check if the problem still exists.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