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Scripting and breakpointing is also part of this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In 1206, the Arab engineer Al-Jazari invented a programmable drum machine where a musical mechanical automaton could be made to play different rhythms and drum patterns, via pegs and cams.</w:t>
        <w:br/>
        <w:t>Languages form an approximate spectrum from "low-level" to "high-level"; "low-level" languages are typically more machine-oriented and faster to execute, whereas "high-level" languages are more abstract and easier to use but execute less quickly.</w:t>
        <w:br/>
        <w:t>Techniques like Code refactoring can enhance readability.</w:t>
        <w:br/>
        <w:t>Some languages are more prone to some kinds of faults because their specification does not require compilers to perform as much checking as other languages.</w:t>
        <w:br/>
        <w:t>This can be a non-trivial task, for example as with parallel processes or some unusual software bugs.</w:t>
        <w:br/>
        <w:t>Programming involves tasks such as analysis, generating algorithms, profiling algorithms' accuracy and resource consumption, and the implementation of algorithms (usually in a particular programming language, commonly referred to as coding).</w:t>
        <w:br/>
        <w:t>By the late 1960s, data storage devices and computer terminals became inexpensive enough that programs could be created by typing directly into the computers.</w:t>
        <w:br/>
        <w:t>Unreadable code often leads to bugs, inefficiencies, and duplicated code.</w:t>
        <w:br/>
        <w:t>In 1206, the Arab engineer Al-Jazari invented a programmable drum machine where a musical mechanical automaton could be made to play different rhythms and drum patterns, via pegs and cams.</w:t>
        <w:br/>
        <w:t>To produce machine code, the source code must either be compiled or transpiled.</w:t>
        <w:br/>
        <w:t>For this purpose, algorithms are classified into orders using so-called Big O notation, which expresses resource use, such as execution time or memory consumption, in terms of the size of an input.</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