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Some languages are more prone to some kinds of faults because their specification does not require compilers to perform as much checking as other languages.</w:t>
        <w:br/>
        <w:t>Also, specific user environment and usage history can make it difficult to reproduce the problem.</w:t>
        <w:br/>
        <w:t>Languages form an approximate spectrum from "low-level" to "high-level"; "low-level" languages are typically more machine-oriented and faster to execute, whereas "high-level" languages are more abstract and easier to use but execute less quickly.</w:t>
        <w:br/>
        <w:t>Trial-and-error/divide-and-conquer is needed: the programmer will try to remove some parts of the original test case and check if the problem still exists.</w:t>
        <w:br/>
        <w:t>He gave the first description of cryptanalysis by frequency analysis, the earliest code-breaking algorithm.</w:t>
        <w:br/>
        <w:t>Unreadable code often leads to bugs, inefficiencies, and duplicated code.</w:t>
        <w:br/>
        <w:t>The Unified Modeling Language (UML) is a notation used for both the OOAD and MDA.</w:t>
        <w:br/>
        <w:t>Trade-offs from this ideal involve finding enough programmers who know the language to build a team, the availability of compilers for that language, and the efficiency with which programs written in a given language execute.</w:t>
        <w:br/>
        <w:t>In 1801, the Jacquard loom could produce entirely different weaves by changing the "program" – a series of pasteboard cards with holes punched in them.</w:t>
        <w:br/>
        <w:t>Many applications use a mix of several languages in their construction and use.</w:t>
        <w:br/>
        <w:t xml:space="preserve"> Whatever the approach to development may be, the final program must satisfy some fundamental properties.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As early as the 9th century, a programmable music sequencer was invented by the Persian Banu Musa brothers, who described an automated mechanical flute player in the Book of Ingenious Devices.</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