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Text editors were also developed that allowed changes and corrections to be made much more easily than with punched cards.</w:t>
        <w:br/>
        <w:t>Ideally, the programming language best suited for the task at hand will be selected.</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Trial-and-error/divide-and-conquer is needed: the programmer will try to remove some parts of the original test case and check if the problem still exists.</w:t>
        <w:br/>
        <w:t>Integrated development environments (IDEs) aim to integrate all such help.</w:t>
        <w:br/>
        <w:t>Text editors were also developed that allowed changes and corrections to be made much more easily than with punched cards.</w:t>
        <w:br/>
        <w:t xml:space="preserve"> High-level languages made the process of developing a program simpler and more understandable, and less bound to the underlying hardware.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There exist a lot of different approaches for each of those tasks.</w:t>
        <w:br/>
        <w:t>Transpiling on the other hand, takes the source-code from a high-level programming language and converts it into bytecode.</w:t>
        <w:br/>
        <w:t>However, Charles Babbage had already written his first program for the Analytical Engine in 1837.</w:t>
        <w:br/>
        <w:t>Trade-offs from this ideal involve finding enough programmers who know the language to build a team, the availability of compilers for that language, and the efficiency with which programs written in a given language execute.</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