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purpose of programming is to find a sequence of instructions that will automate the performance of a task (which can be as complex as an operating system) on a computer, often for solving a given problem.</w:t>
        <w:br/>
        <w:t>However, readability is more than just programming style.</w:t>
        <w:br/>
        <w:t>Many applications use a mix of several languages in their construction and use.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Trade-offs from this ideal involve finding enough programmers who know the language to build a team, the availability of compilers for that language, and the efficiency with which programs written in a given language execute.</w:t>
        <w:br/>
        <w:t>A study found that a few simple readability transformations made code shorter and drastically reduced the time to understand it.</w:t>
        <w:br/>
        <w:t>The source code of a program is written in one or more languages that are intelligible to programmers, rather than machine code, which is directly executed by the central processing unit.</w:t>
        <w:br/>
        <w:t>In 1801, the Jacquard loom could produce entirely different weaves by changing the "program" – a series of pasteboard cards with holes punched in them.</w:t>
        <w:br/>
        <w:t>Transpiling on the other hand, takes the source-code from a high-level programming language and converts it into bytecode.</w:t>
        <w:br/>
        <w:t xml:space="preserve"> The first step in most formal software development processes is requirements analysis, followed by testing to determine value modeling, implementation, and failure elimination (debugging).</w:t>
        <w:br/>
        <w:t>The following properties are among the most important:</w:t>
        <w:br/>
        <w:br/>
        <w:t xml:space="preserve"> In computer programming, readability refers to the ease with which a human reader can comprehend the purpose, control flow, and operation of source code.</w:t>
        <w:br/>
        <w:t xml:space="preserve"> Some languages are very popular for particular kinds of applications, while some languages are regularly used to write many different kinds of applications.</w:t>
        <w:br/>
        <w:t>A study found that a few simple readability transformations made code shorter and drastically reduced the time to understand it.</w:t>
        <w:br/>
        <w:t>This is interpreted into machine code.</w:t>
        <w:br/>
        <w:t>Compilers harnessed the power of computers to make programming easier by allowing programmers to specify calculations by entering a formula using infix notation.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