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By the late 1960s, data storage devices and computer terminals became inexpensive enough that programs could be created by typing directly into the computers.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This is interpreted into machine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