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For this purpose, algorithms are classified into orders using so-called Big O notation, which expresses resource use, such as execution time or memory consumption, in terms of the size of an input.</w:t>
        <w:br/>
        <w:t>There are many approaches to the Software development process.</w:t>
        <w:br/>
        <w:t>Normally the first step in debugging is to attempt to reproduce the problem.</w:t>
        <w:br/>
        <w:t>For example, COBOL is still strong in corporate data centers often on large mainframe computers, Fortran in engineering applications, scripting languages in Web development, and C in embedded software.</w:t>
        <w:br/>
        <w:t>As early as the 9th century, a programmable music sequencer was invented by the Persian Banu Musa brothers, who described an automated mechanical flute player in the Book of Ingenious Devices.</w:t>
        <w:br/>
        <w:t>In 1801, the Jacquard loom could produce entirely different weaves by changing the "program" – a series of pasteboard cards with holes punched in them.</w:t>
        <w:br/>
        <w:t>Unreadable code often leads to bugs, inefficiencies, and duplicated code.</w:t>
        <w:br/>
        <w:t>For example, COBOL is still strong in corporate data centers often on large mainframe computers, Fortran in engineering applications, scripting languages in Web development, and C in embedded software.</w:t>
        <w:br/>
        <w:t>Text editors were also developed that allowed changes and corrections to be made much more easily than with punched cards.</w:t>
        <w:br/>
        <w:t>This can be a non-trivial task, for example as with parallel processes or some unusual software bugs.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In 1206, the Arab engineer Al-Jazari invented a programmable drum machine where a musical mechanical automaton could be made to play different rhythms and drum patterns, via pegs and cams.</w:t>
        <w:br/>
        <w:t>It is usually easier to code in "high-level" languages than in "low-level" ones.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