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Expert programmers are familiar with a variety of well-established algorithms and their respective complexities and use this knowledge to choose algorithms that are best suited to the circumstances.</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Programming involves tasks such as analysis, generating algorithms, profiling algorithms' accuracy and resource consumption, and the implementation of algorithms (usually in a particular programming language, commonly referred to as coding).</w:t>
        <w:br/>
        <w:t>However, Charles Babbage had already written his first program for the Analytical Engine in 1837.</w:t>
        <w:br/>
        <w:t>Scripting and breakpointing is also part of this process.</w:t>
        <w:br/>
        <w:t>The purpose of programming is to find a sequence of instructions that will automate the performance of a task (which can be as complex as an operating system) on a computer, often for solving a given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programmers use forms of Agile software development where the various stages of formal software development are more integrated together into short cycles that take a few weeks rather than years.</w:t>
        <w:br/>
        <w:t>They are the building blocks for all software, from the simplest applications to the most sophisticated ones.</w:t>
        <w:br/>
        <w:t xml:space="preserve"> Debugging is a very important task in the software development process since having defects in a program can have significant consequences for its users.</w:t>
        <w:br/>
        <w:t xml:space="preserve"> Following a consistent programming style often helps readability.</w:t>
        <w:br/>
        <w:t xml:space="preserve"> The academic field and the engineering practice of computer programming are both largely concerned with discovering and implementing the most efficient algorithms for a given class of problems.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