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can be a non-trivial task, for example as with parallel processes or some unusual software bugs.</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Use of a static code analysis tool can help detect some possible problems.</w:t>
        <w:br/>
        <w:t xml:space="preserve"> After the bug is reproduced, the input of the program may need to be simplified to make it easier to debug.</w:t>
        <w:br/>
        <w:t>When debugging the problem in a GUI, the programmer can try to skip some user interaction from the original problem description and check if remaining actions are sufficient for bugs to appear.</w:t>
        <w:br/>
        <w:t>However, with the concept of the stored-program computer introduced in 1949, both programs and data were stored and manipulated in the same way in computer memory.</w:t>
        <w:br/>
        <w:t xml:space="preserve"> Programs were mostly entered using punched cards or paper tape.</w:t>
        <w:br/>
        <w:t xml:space="preserve"> Debugging is often done with IDEs. Standalone debuggers like GDB are also used, and these often provide less of a visual environment, usually using a command line.</w:t>
        <w:br/>
        <w:t>Unreadable code often leads to bugs, inefficiencies, and duplicated code.</w:t>
        <w:br/>
        <w:t xml:space="preserve"> The first computer program is generally dated to 1843, when mathematician Ada Lovelace published an algorithm to calculate a sequence of Bernoulli numbers, intended to be carried out by Charles Babbage's Analytical Engine.</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