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This is interpreted into machine code.</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One approach popular for requirements analysis is Use Case analysis.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Tasks accompanying and related to programming include testing, debugging, source code maintenance, implementation of build systems, and management of derived artifacts, such as the machine code of computer programs.</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