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Some text editors such as Emacs allow GDB to be invoked through them, to provide a visual environment.</w:t>
        <w:br/>
        <w:t>Some languages are more prone to some kinds of faults because their specification does not require compilers to perform as much checking as other languages.</w:t>
        <w:br/>
        <w:t>Techniques like Code refactoring can enhance readability.</w:t>
        <w:b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Many factors, having little or nothing to do with the ability of the computer to efficiently compile and execute the code, contribute to readability.</w:t>
        <w:br/>
        <w:t xml:space="preserve"> After the bug is reproduced, the input of the program may need to be simplified to make it easier to debug.</w:t>
        <w:br/>
        <w:t xml:space="preserve"> Different programming languages support different styles of programming (called programming paradigms).</w:t>
        <w:br/>
        <w:t xml:space="preserve"> A similar technique used for database design is Entity-Relationship Modeling (ER Modeling).</w:t>
        <w:br/>
        <w:br/>
        <w:t xml:space="preserve"> Computer programming is the process of performing particular computations (or more generally, accomplishing specific computing results), usually by designing and building executable computer programs.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