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Many applications use a mix of several languages in their construction and use.</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He gave the first description of cryptanalysis by frequency analysis, the earliest code-breaking algorithm.</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