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However, Charles Babbage had already written his first program for the Analytical Engine in 1837.</w:t>
        <w:br/>
        <w:t>Trial-and-error/divide-and-conquer is needed: the programmer will try to remove some parts of the original test case and check if the problem still exists.</w:t>
        <w:br/>
        <w:t>To produce machine code, the source code must either be compiled or transpiled.</w:t>
        <w:br/>
        <w:t>Unreadable code often leads to bugs, inefficiencies, and duplicated code.</w:t>
        <w:br/>
        <w:t>Some languages are more prone to some kinds of faults because their specification does not require compilers to perform as much checking as other languages.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Integrated development environments (IDEs) aim to integrate all such help.</w:t>
        <w:br/>
        <w:t>Text editors were also developed that allowed changes and corrections to be made much more easily than with punched cards.</w:t>
        <w:br/>
        <w:t>Compiling takes the source code from a low-level programming language and converts it into machine code.</w:t>
        <w:br/>
        <w:t>Compiling takes the source code from a low-level programming language and converts it into machine code.</w:t>
        <w:br/>
        <w:t>There are many approaches to the Software development process.</w:t>
        <w:br/>
        <w:t xml:space="preserve"> Debugging is a very important task in the software development process since having defects in a program can have significant consequences for its users.</w:t>
        <w:br/>
        <w:t xml:space="preserve"> Readability is important because programmers spend the majority of their time reading, trying to understand, reusing and modifying existing source code, rather than writing new source code.</w:t>
        <w:br/>
        <w:t>In the 9th century, the Arab mathematician Al-Kindi described a cryptographic algorithm for deciphering encrypted code, in A Manuscript on Deciphering Cryptographic Messages.</w:t>
        <w:br/>
        <w:t>Compilers harnessed the power of computers to make programming easier by allowing programmers to specify calculations by entering a formula using infix notation.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