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The Unified Modeling Language (UML) is a notation used for both the OOAD and MDA.</w:t>
        <w:br/>
        <w:t>By the late 1960s, data storage devices and computer terminals became inexpensive enough that programs could be created by typing directly into the computers.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Unreadable code often leads to bugs, inefficiencies, and duplicated code.</w:t>
        <w:br/>
        <w:t>The following properties are among the most important:</w:t>
        <w:br/>
        <w:br/>
        <w:t xml:space="preserve"> In computer programming, readability refers to the ease with which a human reader can comprehend the purpose, control flow, and operation of source code.</w:t>
        <w:br/>
        <w:t>Some text editors such as Emacs allow GDB to be invoked through them, to provide a visual environment.</w:t>
        <w:br/>
        <w:t>It affects the aspects of quality above, including portability, usability and most importantly maintainability.</w:t>
        <w:br/>
        <w:t xml:space="preserve"> Allen Downey, in his book How To Think Like A Computer Scientist, writes:</w:t>
        <w:br/>
        <w:t xml:space="preserve"> Many computer languages provide a mechanism to call functions provided by shared libraries.</w:t>
        <w:br/>
        <w:t>Some of these factors include:</w:t>
        <w:br/>
        <w:t xml:space="preserve"> The presentation aspects of this (such as indents, line breaks, color highlighting, and so on) are often handled by the source code editor, but the content aspects reflect the programmer's talent and skills.</w:t>
        <w:br/>
        <w:t>One approach popular for requirements analysis is Use Case analysis.</w:t>
        <w:br/>
        <w:t xml:space="preserve"> Tasks accompanying and related to programming include testing, debugging, source code maintenance, implementation of build systems, and management of derived artifacts, such as the machine code of computer programs.</w:t>
        <w:br/>
        <w:t>It is usually easier to code in "high-level" languages than in "low-level" ones.</w:t>
        <w:br/>
        <w:t>Scripting and breakpointing is also part of this process.</w:t>
        <w:br/>
        <w:t>Scripting and breakpointing is also part of this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