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Expert programmers are familiar with a variety of well-established algorithms and their respective complexities and use this knowledge to choose algorithms that are best suited to the circumstances.</w:t>
        <w:br/>
        <w:t>Some languages are more prone to some kinds of faults because their specification does not require compilers to perform as much checking as other languages.</w:t>
        <w:br/>
        <w:t>Many programmers use forms of Agile software development where the various stages of formal software development are more integrated together into short cycles that take a few weeks rather than years.</w:t>
        <w:br/>
        <w:t>The choice of language used is subject to many considerations, such as company policy, suitability to task, availability of third-party packages, or individual preference.</w:t>
        <w:br/>
        <w:t>Also, those involved with software development may at times engage in reverse engineering, which is the practice of seeking to understand an existing program so as to re-implement its function in some way.</w:t>
        <w:br/>
        <w:t>However, with the concept of the stored-program computer introduced in 1949, both programs and data were stored and manipulated in the same way in computer memory.</w:t>
        <w:br/>
        <w:t>Compiling takes the source code from a low-level programming language and converts it into machine code.</w:t>
        <w:br/>
        <w:t>Some of these factors include:</w:t>
        <w:br/>
        <w:t xml:space="preserve"> The presentation aspects of this (such as indents, line breaks, color highlighting, and so on) are often handled by the source code editor, but the content aspects reflect the programmer's talent and skills.</w:t>
        <w:br/>
        <w:t>They are the building blocks for all software, from the simplest applications to the most sophisticated ones.</w:t>
        <w:br/>
        <w:t>The choice of language used is subject to many considerations, such as company policy, suitability to task, availability of third-party packages, or individual preference.</w:t>
        <w:br/>
        <w:t>Expert programmers are familiar with a variety of well-established algorithms and their respective complexities and use this knowledge to choose algorithms that are best suited to the circumstances.</w:t>
        <w:br/>
        <w:t xml:space="preserve"> Debugging is a very important task in the software development process since having defects in a program can have significant consequences for its users.</w:t>
        <w:br/>
        <w:t>Use of a static code analysis tool can help detect some possible problems.</w:t>
        <w:br/>
        <w:t>In the 9th century, the Arab mathematician Al-Kindi described a cryptographic algorithm for deciphering encrypted code, in A Manuscript on Deciphering Cryptographic Messages.</w:t>
        <w:br/>
        <w:t>Some text editors such as Emacs allow GDB to be invoked through them, to provide a visual environment.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