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Compilers harnessed the power of computers to make programming easier by allowing programmers to specify calculations by entering a formula using infix notation.</w:t>
        <w:br/>
        <w:t>However, because an assembly language is little more than a different notation for a machine language,  two machines with different instruction sets also have different assembly languages.</w:t>
        <w:br/>
        <w:t>By the late 1960s, data storage devices and computer terminals became inexpensive enough that programs could be created by typing directly into the computers.</w:t>
        <w:br/>
        <w:t>The choice of language used is subject to many considerations, such as company policy, suitability to task, availability of third-party packages, or individual preference.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Many factors, having little or nothing to do with the ability of the computer to efficiently compile and execute the code, contribute to readability.</w:t>
        <w:br/>
        <w:t>Scripting and breakpointing is also part of this process.</w:t>
        <w:br/>
        <w:t>However, because an assembly language is little more than a different notation for a machine language,  two machines with different instruction sets also have different assembly languages.</w:t>
        <w:br/>
        <w:t>Normally the first step in debugging is to attempt to reproduce the problem.</w:t>
        <w:br/>
        <w:t>Expert programmers are familiar with a variety of well-established algorithms and their respective complexities and use this knowledge to choose algorithms that are best suited to the circumstances.</w:t>
        <w:br/>
        <w:t>Some of these factors include:</w:t>
        <w:br/>
        <w:t xml:space="preserve"> The presentation aspects of this (such as indents, line breaks, color highlighting, and so on) are often handled by the source code editor, but the content aspects reflect the programmer's talent and skills.</w:t>
        <w:br/>
        <w:t>There exist a lot of different approaches for each of those tasks.</w:t>
        <w:br/>
        <w:t>The Unified Modeling Language (UML) is a notation used for both the OOAD and MDA.</w:t>
        <w:br/>
        <w:t>Proficient programming thus usually requires expertise in several different subjects, including knowledge of the application domain, specialized algorithms, and formal logic.</w:t>
        <w:br/>
        <w:t>Assembly languages were soon developed that let the programmer specify instruction in a text format (e.g., ADD X, TOTAL), with abbreviations for each operation code and meaningful names for specifying addresses.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